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A56A" w14:textId="77777777" w:rsidR="000B6A6E" w:rsidRPr="002B02D7" w:rsidRDefault="000B6A6E" w:rsidP="000B6A6E">
      <w:pPr>
        <w:jc w:val="center"/>
        <w:rPr>
          <w:rFonts w:ascii="Arial" w:hAnsi="Arial" w:cs="Arial"/>
          <w:b/>
          <w:lang w:val="es-ES"/>
        </w:rPr>
      </w:pPr>
      <w:r w:rsidRPr="002B02D7">
        <w:rPr>
          <w:rFonts w:ascii="Arial" w:hAnsi="Arial" w:cs="Arial"/>
          <w:b/>
          <w:lang w:val="es-ES"/>
        </w:rPr>
        <w:t>EJERCICIOS SOBRE EL ‘QUE’ GALICADO</w:t>
      </w:r>
    </w:p>
    <w:p w14:paraId="68C9C77F" w14:textId="77777777" w:rsidR="000B6A6E" w:rsidRDefault="000B6A6E" w:rsidP="000B6A6E">
      <w:pPr>
        <w:jc w:val="center"/>
        <w:rPr>
          <w:rFonts w:ascii="Arial" w:hAnsi="Arial" w:cs="Arial"/>
          <w:lang w:val="es-ES"/>
        </w:rPr>
      </w:pPr>
    </w:p>
    <w:p w14:paraId="1FF733DF" w14:textId="77777777" w:rsidR="000B6A6E" w:rsidRDefault="000B6A6E" w:rsidP="000B6A6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cada una de las siguientes oraciones, detecte si se trata de un ‘que’ galicado o no. De ser así, ofrezca una solución que conserve el énfasis.</w:t>
      </w:r>
    </w:p>
    <w:p w14:paraId="698DB898" w14:textId="77777777" w:rsidR="000B6A6E" w:rsidRDefault="000B6A6E" w:rsidP="000B6A6E">
      <w:pPr>
        <w:rPr>
          <w:rFonts w:ascii="Arial" w:hAnsi="Arial" w:cs="Arial"/>
          <w:lang w:val="es-ES"/>
        </w:rPr>
      </w:pPr>
    </w:p>
    <w:p w14:paraId="7CEF7D1A" w14:textId="77777777" w:rsidR="000B6A6E" w:rsidRDefault="000B6A6E" w:rsidP="000B6A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Fue a Escolástica que le rogué que me quisiera.</w:t>
      </w:r>
    </w:p>
    <w:p w14:paraId="0A9F3F24" w14:textId="77777777" w:rsidR="000B6A6E" w:rsidRDefault="000B6A6E" w:rsidP="000B6A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por eso que estudiamos con tanto ahínco.</w:t>
      </w:r>
    </w:p>
    <w:p w14:paraId="0AE43BD9" w14:textId="77777777" w:rsidR="000B6A6E" w:rsidRDefault="000B6A6E" w:rsidP="000B6A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Fue en Tikal que nos enamoramos.</w:t>
      </w:r>
    </w:p>
    <w:p w14:paraId="70D89ADE" w14:textId="77777777" w:rsidR="000B6A6E" w:rsidRDefault="000B6A6E" w:rsidP="000B6A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Será en ese momento que entrará el actor.</w:t>
      </w:r>
    </w:p>
    <w:p w14:paraId="40BD930D" w14:textId="77777777" w:rsidR="000B6A6E" w:rsidRDefault="000B6A6E" w:rsidP="000B6A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Desde que la vi, quedé prendado de su hermosura.</w:t>
      </w:r>
    </w:p>
    <w:p w14:paraId="43BF367C" w14:textId="77777777" w:rsidR="000B6A6E" w:rsidRDefault="000B6A6E" w:rsidP="000B6A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Ayer fue que comimos papas asadas.</w:t>
      </w:r>
    </w:p>
    <w:p w14:paraId="199A07F1" w14:textId="77777777" w:rsidR="000B6A6E" w:rsidRDefault="000B6A6E" w:rsidP="000B6A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 cayó gordo desde que lo vi pasar por esa puerta.</w:t>
      </w:r>
    </w:p>
    <w:p w14:paraId="452F7AAC" w14:textId="77777777" w:rsidR="000B6A6E" w:rsidRDefault="000B6A6E" w:rsidP="000B6A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Me urge llorar porque es ahora que </w:t>
      </w:r>
      <w:r w:rsidR="000F1D26">
        <w:rPr>
          <w:rFonts w:ascii="Arial" w:hAnsi="Arial" w:cs="Arial"/>
          <w:lang w:val="es-ES"/>
        </w:rPr>
        <w:t>me siento</w:t>
      </w:r>
      <w:r>
        <w:rPr>
          <w:rFonts w:ascii="Arial" w:hAnsi="Arial" w:cs="Arial"/>
          <w:lang w:val="es-ES"/>
        </w:rPr>
        <w:t xml:space="preserve"> triste.</w:t>
      </w:r>
    </w:p>
    <w:p w14:paraId="4981F552" w14:textId="77777777" w:rsidR="000B6A6E" w:rsidRDefault="000B6A6E" w:rsidP="000B6A6E">
      <w:pPr>
        <w:rPr>
          <w:rFonts w:ascii="Arial" w:hAnsi="Arial" w:cs="Arial"/>
          <w:lang w:val="es-ES"/>
        </w:rPr>
      </w:pPr>
    </w:p>
    <w:p w14:paraId="19AD26A7" w14:textId="77777777" w:rsidR="000B6A6E" w:rsidRDefault="000B6A6E" w:rsidP="000B6A6E">
      <w:pPr>
        <w:rPr>
          <w:rFonts w:ascii="Arial" w:hAnsi="Arial" w:cs="Arial"/>
          <w:lang w:val="es-ES"/>
        </w:rPr>
      </w:pPr>
    </w:p>
    <w:tbl>
      <w:tblPr>
        <w:tblStyle w:val="Tablaconcuadrcula"/>
        <w:tblW w:w="8928" w:type="dxa"/>
        <w:tblLook w:val="04A0" w:firstRow="1" w:lastRow="0" w:firstColumn="1" w:lastColumn="0" w:noHBand="0" w:noVBand="1"/>
      </w:tblPr>
      <w:tblGrid>
        <w:gridCol w:w="648"/>
        <w:gridCol w:w="1543"/>
        <w:gridCol w:w="6737"/>
      </w:tblGrid>
      <w:tr w:rsidR="000B6A6E" w:rsidRPr="00D516A9" w14:paraId="7002B42D" w14:textId="77777777" w:rsidTr="00A949BE">
        <w:tc>
          <w:tcPr>
            <w:tcW w:w="648" w:type="dxa"/>
          </w:tcPr>
          <w:p w14:paraId="22B0A2AC" w14:textId="77777777" w:rsidR="000B6A6E" w:rsidRPr="00D516A9" w:rsidRDefault="000B6A6E" w:rsidP="00A949BE">
            <w:pPr>
              <w:rPr>
                <w:rFonts w:ascii="Arial" w:hAnsi="Arial" w:cs="Arial"/>
                <w:b/>
                <w:lang w:val="es-ES"/>
              </w:rPr>
            </w:pPr>
            <w:r w:rsidRPr="00D516A9"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1543" w:type="dxa"/>
          </w:tcPr>
          <w:p w14:paraId="6D5D5754" w14:textId="77777777" w:rsidR="000B6A6E" w:rsidRPr="00D516A9" w:rsidRDefault="000B6A6E" w:rsidP="00A949B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¿Correcta?</w:t>
            </w:r>
          </w:p>
        </w:tc>
        <w:tc>
          <w:tcPr>
            <w:tcW w:w="6737" w:type="dxa"/>
          </w:tcPr>
          <w:p w14:paraId="30EC3038" w14:textId="77777777" w:rsidR="000B6A6E" w:rsidRPr="00D516A9" w:rsidRDefault="000B6A6E" w:rsidP="00A949B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516A9">
              <w:rPr>
                <w:rFonts w:ascii="Arial" w:hAnsi="Arial" w:cs="Arial"/>
                <w:b/>
                <w:lang w:val="es-ES"/>
              </w:rPr>
              <w:t>Posible solución</w:t>
            </w:r>
          </w:p>
        </w:tc>
      </w:tr>
      <w:tr w:rsidR="000B6A6E" w:rsidRPr="00F27DAA" w14:paraId="5AC98D5E" w14:textId="77777777" w:rsidTr="00A949BE">
        <w:tc>
          <w:tcPr>
            <w:tcW w:w="648" w:type="dxa"/>
          </w:tcPr>
          <w:p w14:paraId="32C70867" w14:textId="77777777" w:rsidR="000B6A6E" w:rsidRDefault="000B6A6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</w:t>
            </w:r>
          </w:p>
        </w:tc>
        <w:tc>
          <w:tcPr>
            <w:tcW w:w="1543" w:type="dxa"/>
          </w:tcPr>
          <w:p w14:paraId="189A1A2F" w14:textId="77777777" w:rsidR="000B6A6E" w:rsidRDefault="000B6A6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Incorrecta</w:t>
            </w:r>
          </w:p>
        </w:tc>
        <w:tc>
          <w:tcPr>
            <w:tcW w:w="6737" w:type="dxa"/>
          </w:tcPr>
          <w:p w14:paraId="6AEB2A7A" w14:textId="77777777" w:rsidR="000B6A6E" w:rsidRDefault="000B6A6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Fue a Escolástica a quien le rogué que me quisiera.</w:t>
            </w:r>
          </w:p>
        </w:tc>
      </w:tr>
      <w:tr w:rsidR="000B6A6E" w:rsidRPr="00F27DAA" w14:paraId="7886A3C8" w14:textId="77777777" w:rsidTr="00A949BE">
        <w:tc>
          <w:tcPr>
            <w:tcW w:w="648" w:type="dxa"/>
          </w:tcPr>
          <w:p w14:paraId="01414384" w14:textId="77777777" w:rsidR="000B6A6E" w:rsidRDefault="000B6A6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2.</w:t>
            </w:r>
          </w:p>
        </w:tc>
        <w:tc>
          <w:tcPr>
            <w:tcW w:w="1543" w:type="dxa"/>
          </w:tcPr>
          <w:p w14:paraId="3FC7D5CD" w14:textId="77777777" w:rsidR="000B6A6E" w:rsidRDefault="000B6A6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Incorrecta</w:t>
            </w:r>
          </w:p>
        </w:tc>
        <w:tc>
          <w:tcPr>
            <w:tcW w:w="6737" w:type="dxa"/>
          </w:tcPr>
          <w:p w14:paraId="7061F1D0" w14:textId="77777777" w:rsidR="000B6A6E" w:rsidRDefault="000B6A6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 por eso por lo que estudiamos con tanto ahínco.</w:t>
            </w:r>
          </w:p>
        </w:tc>
      </w:tr>
      <w:tr w:rsidR="00C47CDE" w14:paraId="46CF2DA3" w14:textId="77777777" w:rsidTr="00A949BE">
        <w:tc>
          <w:tcPr>
            <w:tcW w:w="648" w:type="dxa"/>
          </w:tcPr>
          <w:p w14:paraId="60462D29" w14:textId="77777777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</w:t>
            </w:r>
          </w:p>
        </w:tc>
        <w:tc>
          <w:tcPr>
            <w:tcW w:w="1543" w:type="dxa"/>
          </w:tcPr>
          <w:p w14:paraId="7F3F6152" w14:textId="09518B2C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Incorrecta</w:t>
            </w:r>
          </w:p>
        </w:tc>
        <w:tc>
          <w:tcPr>
            <w:tcW w:w="6737" w:type="dxa"/>
          </w:tcPr>
          <w:p w14:paraId="3D85886A" w14:textId="1854D3FB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Fue en Tikal donde nos enamoramos.</w:t>
            </w:r>
          </w:p>
        </w:tc>
      </w:tr>
      <w:tr w:rsidR="00C47CDE" w:rsidRPr="00F27DAA" w14:paraId="0C991C1E" w14:textId="77777777" w:rsidTr="00A949BE">
        <w:tc>
          <w:tcPr>
            <w:tcW w:w="648" w:type="dxa"/>
          </w:tcPr>
          <w:p w14:paraId="1516ABF8" w14:textId="77777777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4.</w:t>
            </w:r>
          </w:p>
        </w:tc>
        <w:tc>
          <w:tcPr>
            <w:tcW w:w="1543" w:type="dxa"/>
          </w:tcPr>
          <w:p w14:paraId="21D01632" w14:textId="0D28B55A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Incorrecta</w:t>
            </w:r>
          </w:p>
        </w:tc>
        <w:tc>
          <w:tcPr>
            <w:tcW w:w="6737" w:type="dxa"/>
          </w:tcPr>
          <w:p w14:paraId="46F0527B" w14:textId="6DC1E34F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Será en ese momento cuando entrará el actor.</w:t>
            </w:r>
          </w:p>
        </w:tc>
      </w:tr>
      <w:tr w:rsidR="00C47CDE" w:rsidRPr="00F27DAA" w14:paraId="73EC0753" w14:textId="77777777" w:rsidTr="00A949BE">
        <w:tc>
          <w:tcPr>
            <w:tcW w:w="648" w:type="dxa"/>
          </w:tcPr>
          <w:p w14:paraId="68D85FCC" w14:textId="77777777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</w:t>
            </w:r>
          </w:p>
        </w:tc>
        <w:tc>
          <w:tcPr>
            <w:tcW w:w="1543" w:type="dxa"/>
          </w:tcPr>
          <w:p w14:paraId="4FDFF817" w14:textId="25793D5E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Correcta (no es un ‘que’ galicado)</w:t>
            </w:r>
          </w:p>
        </w:tc>
        <w:tc>
          <w:tcPr>
            <w:tcW w:w="6737" w:type="dxa"/>
          </w:tcPr>
          <w:p w14:paraId="5E3D622B" w14:textId="4D7C5B0A" w:rsidR="00C47CDE" w:rsidRDefault="00C47CDE" w:rsidP="00A949BE">
            <w:pPr>
              <w:rPr>
                <w:rFonts w:ascii="Arial" w:hAnsi="Arial" w:cs="Arial"/>
                <w:lang w:val="es-ES"/>
              </w:rPr>
            </w:pPr>
          </w:p>
        </w:tc>
      </w:tr>
      <w:tr w:rsidR="00C47CDE" w14:paraId="3786349A" w14:textId="77777777" w:rsidTr="00A949BE">
        <w:tc>
          <w:tcPr>
            <w:tcW w:w="648" w:type="dxa"/>
          </w:tcPr>
          <w:p w14:paraId="40E1F716" w14:textId="77777777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6.</w:t>
            </w:r>
          </w:p>
        </w:tc>
        <w:tc>
          <w:tcPr>
            <w:tcW w:w="1543" w:type="dxa"/>
          </w:tcPr>
          <w:p w14:paraId="37D0CB41" w14:textId="6128DC30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Incorrecta </w:t>
            </w:r>
          </w:p>
        </w:tc>
        <w:tc>
          <w:tcPr>
            <w:tcW w:w="6737" w:type="dxa"/>
          </w:tcPr>
          <w:p w14:paraId="6012424C" w14:textId="779412D9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Ayer fue cuando comimos papas asadas.</w:t>
            </w:r>
          </w:p>
        </w:tc>
      </w:tr>
      <w:tr w:rsidR="00C47CDE" w:rsidRPr="00F27DAA" w14:paraId="6936E08F" w14:textId="77777777" w:rsidTr="00A949BE">
        <w:tc>
          <w:tcPr>
            <w:tcW w:w="648" w:type="dxa"/>
          </w:tcPr>
          <w:p w14:paraId="329CCD5D" w14:textId="77777777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7.</w:t>
            </w:r>
          </w:p>
        </w:tc>
        <w:tc>
          <w:tcPr>
            <w:tcW w:w="1543" w:type="dxa"/>
          </w:tcPr>
          <w:p w14:paraId="447F4552" w14:textId="5CC25662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Correcta (no es un ‘que’ galicado)</w:t>
            </w:r>
          </w:p>
        </w:tc>
        <w:tc>
          <w:tcPr>
            <w:tcW w:w="6737" w:type="dxa"/>
          </w:tcPr>
          <w:p w14:paraId="61934124" w14:textId="2678D29B" w:rsidR="00C47CDE" w:rsidRDefault="00C47CDE" w:rsidP="00A949BE">
            <w:pPr>
              <w:rPr>
                <w:rFonts w:ascii="Arial" w:hAnsi="Arial" w:cs="Arial"/>
                <w:lang w:val="es-ES"/>
              </w:rPr>
            </w:pPr>
          </w:p>
        </w:tc>
      </w:tr>
      <w:tr w:rsidR="00C47CDE" w:rsidRPr="00F27DAA" w14:paraId="2E706F4E" w14:textId="77777777" w:rsidTr="00A949BE">
        <w:tc>
          <w:tcPr>
            <w:tcW w:w="648" w:type="dxa"/>
          </w:tcPr>
          <w:p w14:paraId="7951D006" w14:textId="77777777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8.</w:t>
            </w:r>
          </w:p>
        </w:tc>
        <w:tc>
          <w:tcPr>
            <w:tcW w:w="1543" w:type="dxa"/>
          </w:tcPr>
          <w:p w14:paraId="52A65C9B" w14:textId="6732334E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Incorrecta</w:t>
            </w:r>
          </w:p>
        </w:tc>
        <w:tc>
          <w:tcPr>
            <w:tcW w:w="6737" w:type="dxa"/>
          </w:tcPr>
          <w:p w14:paraId="533B8BD6" w14:textId="0BE71706" w:rsidR="00C47CDE" w:rsidRDefault="00C47CDE" w:rsidP="00A949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 urge llorar porque es ahora cuando me siento triste.</w:t>
            </w:r>
          </w:p>
        </w:tc>
      </w:tr>
    </w:tbl>
    <w:p w14:paraId="239025BF" w14:textId="77777777" w:rsidR="000B6A6E" w:rsidRPr="006A4532" w:rsidRDefault="000B6A6E" w:rsidP="000B6A6E">
      <w:pPr>
        <w:rPr>
          <w:rFonts w:ascii="Arial" w:hAnsi="Arial" w:cs="Arial"/>
          <w:lang w:val="es-ES"/>
        </w:rPr>
      </w:pPr>
      <w:bookmarkStart w:id="0" w:name="_GoBack"/>
      <w:bookmarkEnd w:id="0"/>
    </w:p>
    <w:p w14:paraId="6C04C2BD" w14:textId="77777777" w:rsidR="000B6A6E" w:rsidRDefault="000B6A6E" w:rsidP="000B6A6E">
      <w:pPr>
        <w:rPr>
          <w:rFonts w:ascii="Arial" w:hAnsi="Arial" w:cs="Arial"/>
          <w:lang w:val="es-ES_tradnl"/>
        </w:rPr>
      </w:pPr>
    </w:p>
    <w:p w14:paraId="0DAFBFE7" w14:textId="77777777" w:rsidR="000B6A6E" w:rsidRPr="004554F6" w:rsidRDefault="000B6A6E" w:rsidP="000B6A6E">
      <w:pPr>
        <w:rPr>
          <w:rFonts w:ascii="Arial" w:hAnsi="Arial" w:cs="Arial"/>
          <w:lang w:val="es-ES_tradnl"/>
        </w:rPr>
      </w:pPr>
    </w:p>
    <w:p w14:paraId="2A61C27B" w14:textId="77777777" w:rsidR="000B6A6E" w:rsidRPr="004554F6" w:rsidRDefault="000B6A6E" w:rsidP="000B6A6E">
      <w:pPr>
        <w:rPr>
          <w:rFonts w:ascii="Arial" w:hAnsi="Arial" w:cs="Arial"/>
          <w:lang w:val="es-ES_tradnl"/>
        </w:rPr>
      </w:pPr>
    </w:p>
    <w:p w14:paraId="036EC00E" w14:textId="77777777" w:rsidR="000B6A6E" w:rsidRPr="004554F6" w:rsidRDefault="000B6A6E" w:rsidP="000B6A6E">
      <w:pPr>
        <w:rPr>
          <w:rFonts w:ascii="Arial" w:hAnsi="Arial" w:cs="Arial"/>
          <w:lang w:val="es-ES_tradnl"/>
        </w:rPr>
      </w:pPr>
    </w:p>
    <w:p w14:paraId="4ACA849E" w14:textId="77777777" w:rsidR="000B6A6E" w:rsidRPr="004B2D4B" w:rsidRDefault="000B6A6E" w:rsidP="000B6A6E">
      <w:pPr>
        <w:rPr>
          <w:lang w:val="es-ES_tradnl"/>
        </w:rPr>
      </w:pPr>
    </w:p>
    <w:p w14:paraId="564E8FB1" w14:textId="77777777" w:rsidR="006A7A34" w:rsidRPr="000B6A6E" w:rsidRDefault="006A7A34">
      <w:pPr>
        <w:rPr>
          <w:lang w:val="es-ES_tradnl"/>
        </w:rPr>
      </w:pPr>
    </w:p>
    <w:sectPr w:rsidR="006A7A34" w:rsidRPr="000B6A6E" w:rsidSect="00A96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559"/>
    <w:multiLevelType w:val="hybridMultilevel"/>
    <w:tmpl w:val="84DC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6E"/>
    <w:rsid w:val="000B6A6E"/>
    <w:rsid w:val="000F1D26"/>
    <w:rsid w:val="0013566E"/>
    <w:rsid w:val="006A532A"/>
    <w:rsid w:val="006A7A34"/>
    <w:rsid w:val="00C47CDE"/>
    <w:rsid w:val="00EB7DFC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6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6A6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35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6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66E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66E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6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66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6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6A6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35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6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66E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66E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6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6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Seamless Voices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Yilda Ruiz Monroy</dc:creator>
  <cp:lastModifiedBy>Mercedes</cp:lastModifiedBy>
  <cp:revision>2</cp:revision>
  <dcterms:created xsi:type="dcterms:W3CDTF">2017-01-16T18:04:00Z</dcterms:created>
  <dcterms:modified xsi:type="dcterms:W3CDTF">2017-01-16T18:04:00Z</dcterms:modified>
</cp:coreProperties>
</file>